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vwlujgawqtke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Manual de Usuario: Herramienta de Evaluación de Competencias 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p9jf321mt935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 Descripción General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Herramienta de Evaluación Rápida de Competencias “Perfiles de Color”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es un instrumento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autoevaluación conductual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diseñado para identificar las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fortalezas y oportunidades de mejora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del oferente (buscador de empleo) en un tiempo máximo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10 minutos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Basada en la metodología de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Perfiles de Color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clasifica las competencias en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cuatro categorías principales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—🟡 Amarillo (Comunicación), 🔴 Rojo (Resultados), 🔵 Azul (Análisis), 🟢 Verde (Adaptabilidad)— y un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nivel ⚫ Estratégico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bookmarkStart w:colFirst="0" w:colLast="0" w:name="_rhtv94tu1i2o" w:id="2"/>
      <w:bookmarkEnd w:id="2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Objetivo General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Obtener un diagnóstico rápido y confiable que permita: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Ajustar 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Perfil Ocupacional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 la hoja de vida.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Orientar 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entrevista por competencias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Facilitar 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retroalimentación personalizada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y la toma de decisiones en orientación laboral.</w:t>
        <w:br w:type="textWrapping"/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u1zmy4pim0" w:id="3"/>
      <w:bookmarkEnd w:id="3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2. Instrucciones para el Orientador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orientador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es responsable de administrar la herramienta en Excel y guiar al oferente durante todo el proceso.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bookmarkStart w:colFirst="0" w:colLast="0" w:name="_kjya8xvhn9cr" w:id="4"/>
      <w:bookmarkEnd w:id="4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🟢 Fase 1. Encuadre y Presentación (1 minuto)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Generar confianza y explicar el propósito de la herramienta.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Acciones: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Inicie la herramienta en 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Paso 2 del proceso de orientación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(Entrevista por Competencias).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Explique brevemente la finalidad: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br w:type="textWrapping"/>
        <w:t xml:space="preserve"> “Vamos a realizar un ejercicio rápido para identificar tus principales fortalezas laborales. No es un examen, sino una forma de conocerte mejor y enfocar tu perfil profesional.”</w:t>
        <w:br w:type="textWrapping"/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Aclare que la sinceridad es clave y que los resultados se usan únicamente con fines de orientación.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Guion sugerido: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“Por favor responde con total sinceridad sobre cómo te comportas realmente en el trabajo o los estudios. Este test nos ayudará a identificar tus talentos naturales.”</w:t>
        <w:br w:type="textWrapping"/>
        <w:br w:type="textWrapping"/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bookmarkStart w:colFirst="0" w:colLast="0" w:name="_vyd6i1qs0dsl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🟡 Fase 2. Aplicación del Test (5 a 7 minutos)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Recoger la autoevaluación del oferente.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Acciones: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Abra el archivo Excel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“Test de Competencias – Perfiles de Color”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Diríjase a la hoja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“Autoevaluación”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 o entregue al oferente las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20 afirmaciones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sobre comportamientos laborales.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Indique que debe calificarlas del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 al 5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según su nivel de acuerdo: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tbl>
      <w:tblPr>
        <w:tblStyle w:val="Table1"/>
        <w:tblW w:w="5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50"/>
        <w:gridCol w:w="4260"/>
        <w:tblGridChange w:id="0">
          <w:tblGrid>
            <w:gridCol w:w="1650"/>
            <w:gridCol w:w="426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Significado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Nunca me ocurre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Rara vez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veces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Casi siempre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Siempre me ocurre</w:t>
            </w:r>
          </w:p>
        </w:tc>
      </w:tr>
    </w:tbl>
    <w:p w:rsidR="00000000" w:rsidDel="00000000" w:rsidP="00000000" w:rsidRDefault="00000000" w:rsidRPr="00000000" w14:paraId="00000028">
      <w:pPr>
        <w:spacing w:after="240" w:befor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Mientras el oferente responde, registre las respuestas en el Excel o verifique que lo haga correctamente.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Verifique que se cubran las cinco categorías:</w:t>
        <w:br w:type="textWrapping"/>
      </w:r>
    </w:p>
    <w:p w:rsidR="00000000" w:rsidDel="00000000" w:rsidP="00000000" w:rsidRDefault="00000000" w:rsidRPr="00000000" w14:paraId="0000002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🟡 Amarillo – Comunicación y relaciones</w:t>
        <w:br w:type="textWrapping"/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🔴 Rojo – Resultados y liderazgo</w:t>
        <w:br w:type="textWrapping"/>
      </w:r>
    </w:p>
    <w:p w:rsidR="00000000" w:rsidDel="00000000" w:rsidP="00000000" w:rsidRDefault="00000000" w:rsidRPr="00000000" w14:paraId="0000002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🔵 Azul – Análisis y planificación</w:t>
        <w:br w:type="textWrapping"/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🟢 Verde – Adaptabilidad e innovación</w:t>
        <w:br w:type="textWrapping"/>
      </w:r>
    </w:p>
    <w:p w:rsidR="00000000" w:rsidDel="00000000" w:rsidP="00000000" w:rsidRDefault="00000000" w:rsidRPr="00000000" w14:paraId="0000002F">
      <w:pPr>
        <w:numPr>
          <w:ilvl w:val="1"/>
          <w:numId w:val="6"/>
        </w:numPr>
        <w:spacing w:after="24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⚫ Estratégico – Pensamiento crítico y dirección</w:t>
        <w:br w:type="textWrapping"/>
      </w:r>
    </w:p>
    <w:p w:rsidR="00000000" w:rsidDel="00000000" w:rsidP="00000000" w:rsidRDefault="00000000" w:rsidRPr="00000000" w14:paraId="00000030">
      <w:pPr>
        <w:spacing w:after="240" w:before="240" w:lineRule="auto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💡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En sesiones grupales, puede proyectar las preguntas o entregar hojas impresas para diligenciamiento simultáneo.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bookmarkStart w:colFirst="0" w:colLast="0" w:name="_vby35hv4ai4m" w:id="6"/>
      <w:bookmarkEnd w:id="6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🔵 Fase 3. Análisis y Retroalimentación (2 minutos)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Identificar el perfil predominante y brindar retroalimentación personalizada.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br w:type="textWrapping"/>
        <w:br w:type="textWrapping"/>
        <w:t xml:space="preserve">Acciones: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 la hoja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“Resultados”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el sistema calculará automáticamente 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Color Predominante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 la descripción del perfil arrojado por la herramienta.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Comente con el oferente los resultados, resaltando sus fortalezas.</w:t>
        <w:br w:type="textWrapping"/>
      </w:r>
    </w:p>
    <w:p w:rsidR="00000000" w:rsidDel="00000000" w:rsidP="00000000" w:rsidRDefault="00000000" w:rsidRPr="00000000" w14:paraId="00000038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Ejemplo:</w:t>
      </w:r>
    </w:p>
    <w:p w:rsidR="00000000" w:rsidDel="00000000" w:rsidP="00000000" w:rsidRDefault="00000000" w:rsidRPr="00000000" w14:paraId="00000039">
      <w:pPr>
        <w:spacing w:after="240" w:before="240" w:lineRule="auto"/>
        <w:ind w:left="600" w:right="60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“Tu perfil predominante es el Verde, lo que indica una alta capacidad de adaptación y creatividad. Eres ideal para roles dinámicos o en entornos de cambio.”</w:t>
      </w:r>
    </w:p>
    <w:p w:rsidR="00000000" w:rsidDel="00000000" w:rsidP="00000000" w:rsidRDefault="00000000" w:rsidRPr="00000000" w14:paraId="0000003A">
      <w:pPr>
        <w:spacing w:after="240" w:before="240" w:lineRule="auto"/>
        <w:ind w:left="600" w:right="60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Resumen de Perfiles:</w:t>
      </w:r>
    </w:p>
    <w:tbl>
      <w:tblPr>
        <w:tblStyle w:val="Table2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75"/>
        <w:gridCol w:w="2325"/>
        <w:gridCol w:w="5100"/>
        <w:tblGridChange w:id="0">
          <w:tblGrid>
            <w:gridCol w:w="2175"/>
            <w:gridCol w:w="2325"/>
            <w:gridCol w:w="510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Color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Denominación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Características principales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🟡 Amarillo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El Conector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Comunicativo, empático, colaborativo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🔴 Rojo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El Ejecutor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Líder, decidido, orientado a resultados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🔵 Azul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El Analista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Organizado, lógico, planificador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🟢 Verde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El Solucionador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Creativo, adaptable, innovador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⚫ Estratégico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El Visionario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Crítico, estratégico, directivo</w:t>
            </w:r>
          </w:p>
        </w:tc>
      </w:tr>
    </w:tbl>
    <w:p w:rsidR="00000000" w:rsidDel="00000000" w:rsidP="00000000" w:rsidRDefault="00000000" w:rsidRPr="00000000" w14:paraId="0000004E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bookmarkStart w:colFirst="0" w:colLast="0" w:name="_21m2g3m0c8mx" w:id="7"/>
      <w:bookmarkEnd w:id="7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🔴 Fase 4. Cierre y Registro (1 a 2 minutos)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Integrar el resultado en la orientación y registrar la información.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Acciones: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Ajuste de Hoja de Vida: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Utilice el resultado del test para resaltar las competencias del color predominante en 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Perfil Ocupacional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  <w:br w:type="textWrapping"/>
        <w:t xml:space="preserve"> Ejemplo: “Profesional con alta capacidad de adaptación e iniciativa (Perfil Verde). Enfocado en la solución creativa de problemas.”</w:t>
        <w:br w:type="textWrapping"/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Registro en SISE (PIN):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Consigne las observaciones:</w:t>
        <w:br w:type="textWrapping"/>
        <w:br w:type="textWrapping"/>
        <w:t xml:space="preserve"> “Se realiza orientación laboral y test de competencias. Oferente con perfil Verde (Solucionador), fortalezas en Adaptabilidad e Iniciativa. Se recomienda fortalecer la planificación (perfil Azul).”</w:t>
        <w:br w:type="textWrapping"/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Cierre la sesión con una breve reflexión sobre cómo aprovechar sus competencias en su búsqueda de empleo.</w:t>
        <w:br w:type="textWrapping"/>
      </w:r>
    </w:p>
    <w:p w:rsidR="00000000" w:rsidDel="00000000" w:rsidP="00000000" w:rsidRDefault="00000000" w:rsidRPr="00000000" w14:paraId="00000055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2"/>
        <w:keepNext w:val="0"/>
        <w:keepLines w:val="0"/>
        <w:spacing w:after="8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mxqnt4lch7xo" w:id="8"/>
      <w:bookmarkEnd w:id="8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3. Guía para el Oferente / Buscador de Empleo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Instrucciones: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Durante el ejercicio encontrará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20 afirmaciones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sobre comportamientos en el trabajo.</w:t>
        <w:br w:type="textWrapping"/>
        <w:t xml:space="preserve"> Debe calificarlas del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 al 5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según su nivel de identificación.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Reglas de Oro: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honesto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no piense en lo que “suena mejor”.</w:t>
        <w:br w:type="textWrapping"/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rápido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su primera reacción suele ser la más acertada.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Piense en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situaciones laborales o académicas reales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q1don3kkg1yf" w:id="9"/>
      <w:bookmarkEnd w:id="9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4. Test de Competencias Laborales (Modelo de Colores)</w:t>
      </w:r>
    </w:p>
    <w:p w:rsidR="00000000" w:rsidDel="00000000" w:rsidP="00000000" w:rsidRDefault="00000000" w:rsidRPr="00000000" w14:paraId="0000005E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</w:rPr>
      </w:pPr>
      <w:bookmarkStart w:colFirst="0" w:colLast="0" w:name="_9uw8krz7g86l" w:id="10"/>
      <w:bookmarkEnd w:id="1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🟡 Perfil AMARILLO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  <w:rtl w:val="0"/>
        </w:rPr>
        <w:t xml:space="preserve">El Conector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Enfocado en las relaciones interpersonales y la comunicación.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Comunicación eficaz: ¿Tengo facilidad para expresar mis ideas con claridad y escuchar activamente a los demás?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Trabajo en Equipo: ¿Disfruto colaborar con otros y compartir esfuerzos para alcanzar objetivos comunes?</w:t>
        <w:br w:type="textWrapping"/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Orientación al cliente: ¿Me esfuerzo por entender y satisfacer las necesidades de las personas frente a sus necesidades?</w:t>
        <w:br w:type="textWrapping"/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Desarrollo de Relaciones: ¿Soy bueno construyendo y manteniendo redes de contactos interpersonales efectivas?</w:t>
        <w:br w:type="textWrapping"/>
      </w:r>
    </w:p>
    <w:p w:rsidR="00000000" w:rsidDel="00000000" w:rsidP="00000000" w:rsidRDefault="00000000" w:rsidRPr="00000000" w14:paraId="0000006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</w:rPr>
      </w:pPr>
      <w:bookmarkStart w:colFirst="0" w:colLast="0" w:name="_oppts3f477qw" w:id="11"/>
      <w:bookmarkEnd w:id="11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🔴 Perfil ROJO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  <w:rtl w:val="0"/>
        </w:rPr>
        <w:t xml:space="preserve">El Ejecutor</w:t>
      </w:r>
    </w:p>
    <w:p w:rsidR="00000000" w:rsidDel="00000000" w:rsidP="00000000" w:rsidRDefault="00000000" w:rsidRPr="00000000" w14:paraId="00000066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Enfocado en la acción, el liderazgo y los resultados tangibles.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5. Orientación a Resultados: ¿Me enfoco en alcanzar metas, superando obstáculos?</w:t>
        <w:br w:type="textWrapping"/>
        <w:t xml:space="preserve"> 6. Liderazgo: ¿Me siento cómodo guiando e inspirando a grupos hacia el logro de objetivos?</w:t>
        <w:br w:type="textWrapping"/>
        <w:t xml:space="preserve"> 7. Toma de Decisiones: ¿Tengo facilidad para elegir el curso de acción más adecuado considerando la información disponible y los riesgos?</w:t>
        <w:br w:type="textWrapping"/>
        <w:t xml:space="preserve"> 8. Gestión y Logro de Objetivos: ¿Suelo definir metas, planificar acciones y asegurar su cumplimiento efectivo?</w:t>
      </w:r>
    </w:p>
    <w:p w:rsidR="00000000" w:rsidDel="00000000" w:rsidP="00000000" w:rsidRDefault="00000000" w:rsidRPr="00000000" w14:paraId="00000067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</w:rPr>
      </w:pPr>
      <w:bookmarkStart w:colFirst="0" w:colLast="0" w:name="_7wzkkkf96jgj" w:id="12"/>
      <w:bookmarkEnd w:id="12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🔵 Perfil AZUL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  <w:rtl w:val="0"/>
        </w:rPr>
        <w:t xml:space="preserve">El Analista</w:t>
      </w:r>
    </w:p>
    <w:p w:rsidR="00000000" w:rsidDel="00000000" w:rsidP="00000000" w:rsidRDefault="00000000" w:rsidRPr="00000000" w14:paraId="00000068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Enfocado en el orden, la calidad, la lógica y la estrategia operativa.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9. Pensamiento Analítico: ¿Tengo la capacidad de descomponer problemas complejos en partes más pequeñas para llegar a conclusiones lógicas?</w:t>
        <w:br w:type="textWrapping"/>
        <w:t xml:space="preserve"> 10. Capacidad de Planificación y Organización: ¿Soy hábil estableciendo prioridades y administrando eficientemente el tiempo y los recursos?</w:t>
        <w:br w:type="textWrapping"/>
        <w:t xml:space="preserve"> 11. Calidad y Mejora Continua: ¿Busco constantemente la exactitud, precisión y optimización en mis procesos?</w:t>
        <w:br w:type="textWrapping"/>
        <w:t xml:space="preserve"> 12. Visión Estratégica: ¿Anticipo cambios del entorno y establezco cómo impactarán a la organización?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</w:rPr>
      </w:pPr>
      <w:bookmarkStart w:colFirst="0" w:colLast="0" w:name="_56e2k26zm69w" w:id="13"/>
      <w:bookmarkEnd w:id="13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🟢 Perfil VERDE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  <w:rtl w:val="0"/>
        </w:rPr>
        <w:t xml:space="preserve">El Solucionador</w:t>
      </w:r>
    </w:p>
    <w:p w:rsidR="00000000" w:rsidDel="00000000" w:rsidP="00000000" w:rsidRDefault="00000000" w:rsidRPr="00000000" w14:paraId="0000006B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Enfocado en la innovación, la flexibilidad y la resolución ágil.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13. Adaptabilidad: ¿Me ajusto a nuevas situaciones y entornos de manera flexible y positiva?</w:t>
        <w:br w:type="textWrapping"/>
        <w:t xml:space="preserve"> 14. Resolución de Problemas: ¿Identifico, analizo y propongo soluciones efectivas a los desafíos?</w:t>
        <w:br w:type="textWrapping"/>
        <w:t xml:space="preserve"> 15. Iniciativa - Autonomía: ¿Actúo proactivamente, identificando oportunidades y proponiendo soluciones sin necesidad de supervisión constante?</w:t>
        <w:br w:type="textWrapping"/>
        <w:t xml:space="preserve"> 16. Innovación: ¿Me gusta generar nuevas ideas y aplicar soluciones creativas para mejorar procesos?</w:t>
      </w:r>
    </w:p>
    <w:p w:rsidR="00000000" w:rsidDel="00000000" w:rsidP="00000000" w:rsidRDefault="00000000" w:rsidRPr="00000000" w14:paraId="0000006C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</w:rPr>
      </w:pPr>
      <w:bookmarkStart w:colFirst="0" w:colLast="0" w:name="_dniyrayp7vku" w:id="14"/>
      <w:bookmarkEnd w:id="14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⚫ Perfil ESTRATÉGICO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4"/>
          <w:szCs w:val="24"/>
          <w:rtl w:val="0"/>
        </w:rPr>
        <w:t xml:space="preserve">Alto Nivel</w:t>
      </w:r>
    </w:p>
    <w:p w:rsidR="00000000" w:rsidDel="00000000" w:rsidP="00000000" w:rsidRDefault="00000000" w:rsidRPr="00000000" w14:paraId="0000006D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Competencias transversales de alta dirección.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17. Liderazgo Ejecutivo: ¿Soy capaz de inspirar y dirigir la organización hacia su visión estratégica?</w:t>
        <w:br w:type="textWrapping"/>
        <w:t xml:space="preserve"> 18. Manejo de Crisis: Cuando ocurren situaciones inesperadas, ¿actúo eficazmente para minimizar el impacto negativo?</w:t>
        <w:br w:type="textWrapping"/>
        <w:t xml:space="preserve"> 19. Pensamiento Crítico: ¿Evalúo información objetivamente, identificando sesgos y formando juicios razonados?</w:t>
        <w:br w:type="textWrapping"/>
        <w:t xml:space="preserve"> 20. Influencia y Negociación: ¿Tengo habilidad para persuadir a otros y llegar a acuerdos mutuamente beneficiosos?</w:t>
      </w:r>
    </w:p>
    <w:p w:rsidR="00000000" w:rsidDel="00000000" w:rsidP="00000000" w:rsidRDefault="00000000" w:rsidRPr="00000000" w14:paraId="0000006E">
      <w:pPr>
        <w:pStyle w:val="Heading2"/>
        <w:keepNext w:val="0"/>
        <w:keepLines w:val="0"/>
        <w:spacing w:after="8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l4oo3nmzggz7" w:id="15"/>
      <w:bookmarkEnd w:id="15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5. Tiempo Total Estimado</w:t>
      </w:r>
    </w:p>
    <w:p w:rsidR="00000000" w:rsidDel="00000000" w:rsidP="00000000" w:rsidRDefault="00000000" w:rsidRPr="00000000" w14:paraId="0000006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85"/>
        <w:gridCol w:w="3795"/>
        <w:gridCol w:w="2835"/>
        <w:tblGridChange w:id="0">
          <w:tblGrid>
            <w:gridCol w:w="2385"/>
            <w:gridCol w:w="3795"/>
            <w:gridCol w:w="283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Fase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Tiempo aproximado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Fase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Encuadre y presentación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 minuto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Fase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Aplicación del test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5–7 minutos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Fase 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Análisis y retroalimentación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 minutos</w:t>
            </w:r>
          </w:p>
        </w:tc>
      </w:tr>
      <w:tr>
        <w:trPr>
          <w:cantSplit w:val="0"/>
          <w:trHeight w:val="591.91406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Fase 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Cierre y registro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1–2 minutos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8–10 minutos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Elaborado por: 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br w:type="textWrapping"/>
        <w:t xml:space="preserve">Ludy Marcela Suarez O.</w:t>
        <w:br w:type="textWrapping"/>
        <w:t xml:space="preserve">Leila Carolina Figueredo B.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1733550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355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